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0487" w14:textId="2D90D195" w:rsidR="00D133DB" w:rsidRPr="003F462C" w:rsidRDefault="003F462C" w:rsidP="003F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62C">
        <w:rPr>
          <w:rFonts w:ascii="Times New Roman" w:hAnsi="Times New Roman" w:cs="Times New Roman"/>
          <w:sz w:val="28"/>
          <w:szCs w:val="28"/>
        </w:rPr>
        <w:t>ИФТТ РАН стал участником сетевого Ц</w:t>
      </w:r>
      <w:r w:rsidR="005F23E4">
        <w:rPr>
          <w:rFonts w:ascii="Times New Roman" w:hAnsi="Times New Roman" w:cs="Times New Roman"/>
          <w:sz w:val="28"/>
          <w:szCs w:val="28"/>
        </w:rPr>
        <w:t>ентра коллективного пользования (Ц</w:t>
      </w:r>
      <w:r w:rsidRPr="003F462C">
        <w:rPr>
          <w:rFonts w:ascii="Times New Roman" w:hAnsi="Times New Roman" w:cs="Times New Roman"/>
          <w:sz w:val="28"/>
          <w:szCs w:val="28"/>
        </w:rPr>
        <w:t>КП</w:t>
      </w:r>
      <w:r w:rsidR="005F23E4">
        <w:rPr>
          <w:rFonts w:ascii="Times New Roman" w:hAnsi="Times New Roman" w:cs="Times New Roman"/>
          <w:sz w:val="28"/>
          <w:szCs w:val="28"/>
        </w:rPr>
        <w:t>)</w:t>
      </w:r>
      <w:r w:rsidRPr="003F462C">
        <w:rPr>
          <w:rFonts w:ascii="Times New Roman" w:hAnsi="Times New Roman" w:cs="Times New Roman"/>
          <w:sz w:val="28"/>
          <w:szCs w:val="28"/>
        </w:rPr>
        <w:t xml:space="preserve"> БРИКС</w:t>
      </w:r>
    </w:p>
    <w:p w14:paraId="4A53EA08" w14:textId="77777777" w:rsidR="00D133DB" w:rsidRDefault="00D133DB">
      <w:pPr>
        <w:rPr>
          <w:rFonts w:ascii="Times New Roman" w:hAnsi="Times New Roman" w:cs="Times New Roman"/>
          <w:sz w:val="28"/>
          <w:szCs w:val="28"/>
        </w:rPr>
      </w:pPr>
    </w:p>
    <w:p w14:paraId="28274F23" w14:textId="7BA5291A" w:rsidR="003F462C" w:rsidRPr="00324B36" w:rsidRDefault="008366FE" w:rsidP="005F2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26-го по 29-е августа 2024 года в Екатеринбурге состоялось 6-е заседание Рабочей группы БРИКС по материаловедению и нанотехнологиям. Мероприятие было организовано Министерством науки и высшего образования РФ в рамках российского председательства в БРИКС при поддержке Уральского федерального университета</w:t>
      </w:r>
      <w:r w:rsidR="000D76B5">
        <w:rPr>
          <w:rFonts w:ascii="Times New Roman" w:hAnsi="Times New Roman" w:cs="Times New Roman"/>
          <w:sz w:val="28"/>
          <w:szCs w:val="28"/>
        </w:rPr>
        <w:t xml:space="preserve">. В работе заседания приняли участие более тридцати ученых и </w:t>
      </w:r>
      <w:r w:rsidR="00822C48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="000D76B5">
        <w:rPr>
          <w:rFonts w:ascii="Times New Roman" w:hAnsi="Times New Roman" w:cs="Times New Roman"/>
          <w:sz w:val="28"/>
          <w:szCs w:val="28"/>
        </w:rPr>
        <w:t xml:space="preserve">специалистов из России, ЮАР, ОАЭ, Бразилии, Китая, Египта и Ирана. </w:t>
      </w:r>
      <w:r w:rsidR="00822C48">
        <w:rPr>
          <w:rFonts w:ascii="Times New Roman" w:hAnsi="Times New Roman" w:cs="Times New Roman"/>
          <w:sz w:val="28"/>
          <w:szCs w:val="28"/>
        </w:rPr>
        <w:t>Российск</w:t>
      </w:r>
      <w:r w:rsidR="00B76D09">
        <w:rPr>
          <w:rFonts w:ascii="Times New Roman" w:hAnsi="Times New Roman" w:cs="Times New Roman"/>
          <w:sz w:val="28"/>
          <w:szCs w:val="28"/>
        </w:rPr>
        <w:t xml:space="preserve">ая делегация состояла из представителей ФИАН, ФТИ им. А.Ф. Иоффе, ИФТТ РАН, ИФМ </w:t>
      </w:r>
      <w:proofErr w:type="spellStart"/>
      <w:r w:rsidR="00B76D0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B76D09">
        <w:rPr>
          <w:rFonts w:ascii="Times New Roman" w:hAnsi="Times New Roman" w:cs="Times New Roman"/>
          <w:sz w:val="28"/>
          <w:szCs w:val="28"/>
        </w:rPr>
        <w:t xml:space="preserve"> РАН, МГУ им. М.В. Ломоносова, СПбГУ, НИТУ МИСиС, ТПУ, </w:t>
      </w:r>
      <w:proofErr w:type="spellStart"/>
      <w:r w:rsidR="00B76D09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B76D09">
        <w:rPr>
          <w:rFonts w:ascii="Times New Roman" w:hAnsi="Times New Roman" w:cs="Times New Roman"/>
          <w:sz w:val="28"/>
          <w:szCs w:val="28"/>
        </w:rPr>
        <w:t xml:space="preserve"> и ПАО «ГМК «Норильский никель».</w:t>
      </w:r>
    </w:p>
    <w:p w14:paraId="6A8E089C" w14:textId="094B8D65" w:rsidR="00D133DB" w:rsidRPr="00324B36" w:rsidRDefault="00D133DB" w:rsidP="005F2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2C">
        <w:rPr>
          <w:rFonts w:ascii="Times New Roman" w:hAnsi="Times New Roman" w:cs="Times New Roman"/>
          <w:sz w:val="28"/>
          <w:szCs w:val="28"/>
        </w:rPr>
        <w:t xml:space="preserve">Ключевой темой заседания стали вопросы </w:t>
      </w:r>
      <w:r w:rsidR="008366FE">
        <w:rPr>
          <w:rFonts w:ascii="Times New Roman" w:hAnsi="Times New Roman" w:cs="Times New Roman"/>
          <w:sz w:val="28"/>
          <w:szCs w:val="28"/>
        </w:rPr>
        <w:t>научно-</w:t>
      </w:r>
      <w:r w:rsidRPr="003F462C">
        <w:rPr>
          <w:rFonts w:ascii="Times New Roman" w:hAnsi="Times New Roman" w:cs="Times New Roman"/>
          <w:sz w:val="28"/>
          <w:szCs w:val="28"/>
        </w:rPr>
        <w:t>технологического сотрудничества между странами БРИКС</w:t>
      </w:r>
      <w:r w:rsidR="008366FE">
        <w:rPr>
          <w:rFonts w:ascii="Times New Roman" w:hAnsi="Times New Roman" w:cs="Times New Roman"/>
          <w:sz w:val="28"/>
          <w:szCs w:val="28"/>
        </w:rPr>
        <w:t xml:space="preserve"> в области материаловедения и нанотехнологий</w:t>
      </w:r>
      <w:r w:rsidRPr="003F462C">
        <w:rPr>
          <w:rFonts w:ascii="Times New Roman" w:hAnsi="Times New Roman" w:cs="Times New Roman"/>
          <w:sz w:val="28"/>
          <w:szCs w:val="28"/>
        </w:rPr>
        <w:t>. Партнеры обсудили перспективные направления</w:t>
      </w:r>
      <w:r w:rsidR="008366FE">
        <w:rPr>
          <w:rFonts w:ascii="Times New Roman" w:hAnsi="Times New Roman" w:cs="Times New Roman"/>
          <w:sz w:val="28"/>
          <w:szCs w:val="28"/>
        </w:rPr>
        <w:t xml:space="preserve"> в области разработки и создания новых материалов, а также </w:t>
      </w:r>
      <w:r w:rsidR="00D44612">
        <w:rPr>
          <w:rFonts w:ascii="Times New Roman" w:hAnsi="Times New Roman" w:cs="Times New Roman"/>
          <w:sz w:val="28"/>
          <w:szCs w:val="28"/>
        </w:rPr>
        <w:t xml:space="preserve">развитие методов их исследования. </w:t>
      </w:r>
    </w:p>
    <w:p w14:paraId="0DA08F66" w14:textId="72486ED5" w:rsidR="00B76D09" w:rsidRDefault="00B76D09" w:rsidP="005F2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приборной базе ИФТТ РАН</w:t>
      </w:r>
      <w:r w:rsidR="005F23E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3E4">
        <w:rPr>
          <w:rFonts w:ascii="Times New Roman" w:hAnsi="Times New Roman" w:cs="Times New Roman"/>
          <w:sz w:val="28"/>
          <w:szCs w:val="28"/>
        </w:rPr>
        <w:t>некоторых достижениях Института в области материаловедения участникам мероприятия рассказал старший научный сотрудник СЭСА к.</w:t>
      </w:r>
      <w:r w:rsidR="00324B36">
        <w:rPr>
          <w:rFonts w:ascii="Times New Roman" w:hAnsi="Times New Roman" w:cs="Times New Roman"/>
          <w:sz w:val="28"/>
          <w:szCs w:val="28"/>
        </w:rPr>
        <w:t>т</w:t>
      </w:r>
      <w:r w:rsidR="005F23E4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5F23E4">
        <w:rPr>
          <w:rFonts w:ascii="Times New Roman" w:hAnsi="Times New Roman" w:cs="Times New Roman"/>
          <w:sz w:val="28"/>
          <w:szCs w:val="28"/>
        </w:rPr>
        <w:t>Мазилкин</w:t>
      </w:r>
      <w:proofErr w:type="spellEnd"/>
      <w:r w:rsidR="005F23E4">
        <w:rPr>
          <w:rFonts w:ascii="Times New Roman" w:hAnsi="Times New Roman" w:cs="Times New Roman"/>
          <w:sz w:val="28"/>
          <w:szCs w:val="28"/>
        </w:rPr>
        <w:t xml:space="preserve"> Андрей Александрович. Особое внимание в своем докладе он уделил работе </w:t>
      </w:r>
      <w:r w:rsidR="00324B36">
        <w:rPr>
          <w:rFonts w:ascii="Times New Roman" w:hAnsi="Times New Roman" w:cs="Times New Roman"/>
          <w:sz w:val="28"/>
          <w:szCs w:val="28"/>
        </w:rPr>
        <w:t>Распределенного центра коллективного пользования (Р</w:t>
      </w:r>
      <w:r w:rsidR="005F23E4">
        <w:rPr>
          <w:rFonts w:ascii="Times New Roman" w:hAnsi="Times New Roman" w:cs="Times New Roman"/>
          <w:sz w:val="28"/>
          <w:szCs w:val="28"/>
        </w:rPr>
        <w:t>ЦКП</w:t>
      </w:r>
      <w:r w:rsidR="00324B36">
        <w:rPr>
          <w:rFonts w:ascii="Times New Roman" w:hAnsi="Times New Roman" w:cs="Times New Roman"/>
          <w:sz w:val="28"/>
          <w:szCs w:val="28"/>
        </w:rPr>
        <w:t>)</w:t>
      </w:r>
      <w:r w:rsidR="005F23E4">
        <w:rPr>
          <w:rFonts w:ascii="Times New Roman" w:hAnsi="Times New Roman" w:cs="Times New Roman"/>
          <w:sz w:val="28"/>
          <w:szCs w:val="28"/>
        </w:rPr>
        <w:t xml:space="preserve"> ИФТТ РАН, программам магистратуры и аспирантуры, реализуемым в Институте, а также международному сотрудничеству.</w:t>
      </w:r>
    </w:p>
    <w:p w14:paraId="7924AC5C" w14:textId="77777777" w:rsidR="007E1971" w:rsidRDefault="007E1971" w:rsidP="005F2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F2E314" w14:textId="77777777" w:rsidR="007E1971" w:rsidRDefault="007E1971" w:rsidP="005F2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28F34" w14:textId="47CF2FA1" w:rsidR="007E1971" w:rsidRPr="00B76D09" w:rsidRDefault="007E1971" w:rsidP="005F2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19BF02" wp14:editId="1D343E81">
            <wp:extent cx="5477463" cy="2455414"/>
            <wp:effectExtent l="0" t="0" r="0" b="2540"/>
            <wp:docPr id="231037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87" cy="2473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1971" w:rsidRPr="00B7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DB"/>
    <w:rsid w:val="000D76B5"/>
    <w:rsid w:val="00324B36"/>
    <w:rsid w:val="003F462C"/>
    <w:rsid w:val="005F19B6"/>
    <w:rsid w:val="005F23E4"/>
    <w:rsid w:val="007E1971"/>
    <w:rsid w:val="007E1E69"/>
    <w:rsid w:val="00822C48"/>
    <w:rsid w:val="008366FE"/>
    <w:rsid w:val="009B06E3"/>
    <w:rsid w:val="00B76D09"/>
    <w:rsid w:val="00D133DB"/>
    <w:rsid w:val="00D44612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435"/>
  <w15:chartTrackingRefBased/>
  <w15:docId w15:val="{4D209398-020A-486D-8C8D-9AB2CE0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Камынина</dc:creator>
  <cp:keywords/>
  <dc:description/>
  <cp:lastModifiedBy>Ольга Камынина</cp:lastModifiedBy>
  <cp:revision>4</cp:revision>
  <dcterms:created xsi:type="dcterms:W3CDTF">2024-09-03T15:15:00Z</dcterms:created>
  <dcterms:modified xsi:type="dcterms:W3CDTF">2024-09-04T11:22:00Z</dcterms:modified>
</cp:coreProperties>
</file>